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E0" w:rsidRPr="0047024A" w:rsidRDefault="0001332E">
      <w:r w:rsidRPr="0047024A">
        <w:t xml:space="preserve">Slide 2:  Who am I:  6 yrs EA in classrooms from grade 1-12, with the last four years spent at the high school level.  </w:t>
      </w:r>
    </w:p>
    <w:p w:rsidR="00E967E0" w:rsidRPr="0047024A" w:rsidRDefault="0001332E" w:rsidP="00E967E0">
      <w:pPr>
        <w:pStyle w:val="ListParagraph"/>
        <w:numPr>
          <w:ilvl w:val="0"/>
          <w:numId w:val="9"/>
        </w:numPr>
      </w:pPr>
      <w:r w:rsidRPr="0047024A">
        <w:t xml:space="preserve">I have had the </w:t>
      </w:r>
      <w:r w:rsidR="00DC07E3" w:rsidRPr="0047024A">
        <w:t>privilege</w:t>
      </w:r>
      <w:r w:rsidRPr="0047024A">
        <w:t xml:space="preserve"> to work with exceptional students in inclusive settings as well at with severe exceptionalities.  Each has taught me something about </w:t>
      </w:r>
      <w:r w:rsidR="00DC07E3" w:rsidRPr="0047024A">
        <w:t>myself</w:t>
      </w:r>
      <w:r w:rsidRPr="0047024A">
        <w:t xml:space="preserve"> and I am richer for having worked with them.  </w:t>
      </w:r>
    </w:p>
    <w:p w:rsidR="0001332E" w:rsidRPr="0047024A" w:rsidRDefault="0001332E" w:rsidP="00E967E0">
      <w:pPr>
        <w:pStyle w:val="ListParagraph"/>
        <w:numPr>
          <w:ilvl w:val="0"/>
          <w:numId w:val="9"/>
        </w:numPr>
      </w:pPr>
      <w:r w:rsidRPr="0047024A">
        <w:t xml:space="preserve">I have specific OT training, I have ASL level 2, Nonviolent Crisis Intervention training, and pd in regards to </w:t>
      </w:r>
      <w:r w:rsidR="00DC07E3" w:rsidRPr="0047024A">
        <w:t>Asperger’s</w:t>
      </w:r>
      <w:r w:rsidR="00E967E0" w:rsidRPr="0047024A">
        <w:t xml:space="preserve"> and High functioning Autism, a class 4 </w:t>
      </w:r>
      <w:r w:rsidR="006F1085" w:rsidRPr="0047024A">
        <w:t>licence</w:t>
      </w:r>
      <w:r w:rsidR="00E967E0" w:rsidRPr="0047024A">
        <w:t xml:space="preserve"> that allows me to drive a taxi or bus of 28 passengers – transporting students to work </w:t>
      </w:r>
      <w:r w:rsidR="006F1085" w:rsidRPr="0047024A">
        <w:t>experi</w:t>
      </w:r>
      <w:r w:rsidR="006F1085">
        <w:t>n</w:t>
      </w:r>
      <w:r w:rsidR="006F1085" w:rsidRPr="0047024A">
        <w:t>ce</w:t>
      </w:r>
    </w:p>
    <w:p w:rsidR="0001332E" w:rsidRPr="0047024A" w:rsidRDefault="00E967E0" w:rsidP="00E967E0">
      <w:pPr>
        <w:pStyle w:val="ListParagraph"/>
        <w:numPr>
          <w:ilvl w:val="0"/>
          <w:numId w:val="9"/>
        </w:numPr>
      </w:pPr>
      <w:r w:rsidRPr="0047024A">
        <w:t xml:space="preserve">As I worked in the classroom as an </w:t>
      </w:r>
      <w:r w:rsidR="006F1085" w:rsidRPr="0047024A">
        <w:t>EA,</w:t>
      </w:r>
      <w:r w:rsidRPr="0047024A">
        <w:t xml:space="preserve"> I had the opportunity to work with recent graduates of this program.  I was </w:t>
      </w:r>
      <w:r w:rsidR="006F1085" w:rsidRPr="0047024A">
        <w:t>sometimes disappointed</w:t>
      </w:r>
      <w:r w:rsidRPr="0047024A">
        <w:t xml:space="preserve"> with how I was utalized in their classrooms. I wanted there to be a class that taught pre-service teachers how to make effective use on an EA.  </w:t>
      </w:r>
      <w:r w:rsidR="0001332E" w:rsidRPr="0047024A">
        <w:t>I am grateful to the</w:t>
      </w:r>
      <w:r w:rsidRPr="0047024A">
        <w:t xml:space="preserve"> EUS for allowing me to present and giving me the opportunity to check off an item on my bucket list.  Thank you.</w:t>
      </w:r>
    </w:p>
    <w:p w:rsidR="00E967E0" w:rsidRPr="0047024A" w:rsidRDefault="00E967E0" w:rsidP="00E967E0">
      <w:pPr>
        <w:pStyle w:val="ListParagraph"/>
        <w:numPr>
          <w:ilvl w:val="0"/>
          <w:numId w:val="9"/>
        </w:numPr>
      </w:pPr>
      <w:r w:rsidRPr="0047024A">
        <w:t>I would like to share a John Lennon quote with you:</w:t>
      </w:r>
    </w:p>
    <w:p w:rsidR="0001332E" w:rsidRPr="0047024A" w:rsidRDefault="0001332E">
      <w:r w:rsidRPr="0047024A">
        <w:t>“When I was 5 years old my mother always to me that happiness was the key to life.  When I went to school, they asked me what I wanted to be when I grew up.  I wrote down “happy.”  They told me I didn’t understand the assignment, and I told them they didn’t understand life.” John Lennon – I hope to be the educator that understands life.</w:t>
      </w:r>
    </w:p>
    <w:p w:rsidR="00D632D3" w:rsidRPr="0047024A" w:rsidRDefault="00D632D3"/>
    <w:p w:rsidR="00E967E0" w:rsidRPr="0047024A" w:rsidRDefault="00E967E0"/>
    <w:p w:rsidR="00E967E0" w:rsidRPr="0047024A" w:rsidRDefault="00E967E0"/>
    <w:p w:rsidR="00E967E0" w:rsidRPr="0047024A" w:rsidRDefault="00E967E0"/>
    <w:p w:rsidR="00E967E0" w:rsidRPr="0047024A" w:rsidRDefault="00E967E0"/>
    <w:p w:rsidR="0001332E" w:rsidRPr="0047024A" w:rsidRDefault="0001332E">
      <w:r w:rsidRPr="0047024A">
        <w:t>Slide 3</w:t>
      </w:r>
    </w:p>
    <w:p w:rsidR="00386981" w:rsidRDefault="0001332E" w:rsidP="00386981">
      <w:pPr>
        <w:pStyle w:val="ListParagraph"/>
        <w:numPr>
          <w:ilvl w:val="0"/>
          <w:numId w:val="1"/>
        </w:numPr>
      </w:pPr>
      <w:r w:rsidRPr="0047024A">
        <w:t>E</w:t>
      </w:r>
      <w:r w:rsidR="00386981" w:rsidRPr="0047024A">
        <w:t xml:space="preserve">A </w:t>
      </w:r>
      <w:r w:rsidR="006F1085" w:rsidRPr="0047024A">
        <w:t>Definition “</w:t>
      </w:r>
      <w:r w:rsidR="00386981" w:rsidRPr="0047024A">
        <w:t xml:space="preserve">The term </w:t>
      </w:r>
      <w:r w:rsidR="00386981" w:rsidRPr="0047024A">
        <w:rPr>
          <w:i/>
        </w:rPr>
        <w:t>teacher’ assistant</w:t>
      </w:r>
      <w:r w:rsidR="00386981" w:rsidRPr="0047024A">
        <w:t xml:space="preserve"> is used by the Association to designate </w:t>
      </w:r>
      <w:r w:rsidR="00386981">
        <w:t>noncertificated personnel of all kinds employed to assist teachers” (Teachers’ Rights Responsibilities and Legal Liabilities p. 23).</w:t>
      </w:r>
    </w:p>
    <w:p w:rsidR="00CA4F42" w:rsidRPr="00E967E0" w:rsidRDefault="00CA4F42" w:rsidP="00386981">
      <w:pPr>
        <w:pStyle w:val="ListParagraph"/>
        <w:numPr>
          <w:ilvl w:val="0"/>
          <w:numId w:val="1"/>
        </w:numPr>
        <w:rPr>
          <w:rFonts w:cs="Times New Roman"/>
        </w:rPr>
      </w:pPr>
      <w:r w:rsidRPr="00CA4F42">
        <w:rPr>
          <w:rFonts w:cs="Times New Roman"/>
          <w:b/>
          <w:bCs/>
          <w:color w:val="006BB7"/>
          <w:szCs w:val="24"/>
        </w:rPr>
        <w:t>Appendix 2: ATA Policy on Educational Assistants</w:t>
      </w:r>
      <w:r w:rsidRPr="00CA4F42">
        <w:rPr>
          <w:rFonts w:cs="Times New Roman"/>
          <w:color w:val="646464"/>
          <w:sz w:val="26"/>
          <w:szCs w:val="26"/>
        </w:rPr>
        <w:t>12.A.1 Educational assistants are those persons other than teachers who directly assist individual o</w:t>
      </w:r>
      <w:r>
        <w:rPr>
          <w:rFonts w:cs="Times New Roman"/>
          <w:color w:val="646464"/>
          <w:sz w:val="26"/>
          <w:szCs w:val="26"/>
        </w:rPr>
        <w:t xml:space="preserve">r </w:t>
      </w:r>
      <w:r w:rsidRPr="00CA4F42">
        <w:rPr>
          <w:rFonts w:cs="Times New Roman"/>
          <w:color w:val="646464"/>
          <w:sz w:val="26"/>
          <w:szCs w:val="26"/>
        </w:rPr>
        <w:t>groups of teachers in achieving educational objectives. [1973/85/93/2011]</w:t>
      </w:r>
    </w:p>
    <w:p w:rsidR="00E967E0" w:rsidRPr="00E967E0" w:rsidRDefault="00E967E0" w:rsidP="00386981">
      <w:pPr>
        <w:pStyle w:val="ListParagraph"/>
        <w:numPr>
          <w:ilvl w:val="0"/>
          <w:numId w:val="1"/>
        </w:numPr>
        <w:rPr>
          <w:rFonts w:cs="Times New Roman"/>
        </w:rPr>
      </w:pPr>
      <w:r>
        <w:rPr>
          <w:rFonts w:cs="Times New Roman"/>
          <w:b/>
          <w:bCs/>
          <w:color w:val="006BB7"/>
          <w:szCs w:val="24"/>
        </w:rPr>
        <w:t>There seems to be a contradiction in what to call this person who helps classroom teachers.</w:t>
      </w:r>
    </w:p>
    <w:p w:rsidR="00E967E0" w:rsidRPr="0001332E" w:rsidRDefault="00E967E0" w:rsidP="00386981">
      <w:pPr>
        <w:pStyle w:val="ListParagraph"/>
        <w:numPr>
          <w:ilvl w:val="0"/>
          <w:numId w:val="1"/>
        </w:numPr>
        <w:rPr>
          <w:rFonts w:cs="Times New Roman"/>
        </w:rPr>
      </w:pPr>
      <w:r>
        <w:rPr>
          <w:rFonts w:cs="Times New Roman"/>
          <w:b/>
          <w:bCs/>
          <w:color w:val="006BB7"/>
          <w:szCs w:val="24"/>
        </w:rPr>
        <w:t xml:space="preserve">I went old school and actually placed a phone call into the ATA and  Keith Hadden who is the </w:t>
      </w:r>
      <w:r w:rsidR="006F1085">
        <w:rPr>
          <w:rFonts w:cs="Times New Roman"/>
          <w:b/>
          <w:bCs/>
          <w:color w:val="006BB7"/>
          <w:szCs w:val="24"/>
        </w:rPr>
        <w:t>Evacuative</w:t>
      </w:r>
      <w:r>
        <w:rPr>
          <w:rFonts w:cs="Times New Roman"/>
          <w:b/>
          <w:bCs/>
          <w:color w:val="006BB7"/>
          <w:szCs w:val="24"/>
        </w:rPr>
        <w:t xml:space="preserve"> Staff Officer of Member Services said that the title is interchangeable depending on the jurisdiction</w:t>
      </w:r>
    </w:p>
    <w:p w:rsidR="0001332E" w:rsidRPr="0001332E" w:rsidRDefault="0001332E" w:rsidP="0001332E">
      <w:pPr>
        <w:pStyle w:val="ListParagraph"/>
        <w:numPr>
          <w:ilvl w:val="0"/>
          <w:numId w:val="1"/>
        </w:numPr>
        <w:rPr>
          <w:rFonts w:cs="Times New Roman"/>
          <w:color w:val="00B050"/>
        </w:rPr>
      </w:pPr>
      <w:r w:rsidRPr="0001332E">
        <w:rPr>
          <w:rFonts w:cs="Times New Roman"/>
          <w:b/>
          <w:bCs/>
          <w:color w:val="00B050"/>
          <w:szCs w:val="24"/>
        </w:rPr>
        <w:t>A jurisdictional decision on what to call “ persons other than teachers” – TA, EA, paraprofessional</w:t>
      </w:r>
      <w:r w:rsidR="00E967E0">
        <w:rPr>
          <w:rFonts w:cs="Times New Roman"/>
          <w:b/>
          <w:bCs/>
          <w:color w:val="00B050"/>
          <w:szCs w:val="24"/>
        </w:rPr>
        <w:t xml:space="preserve"> - </w:t>
      </w:r>
      <w:r w:rsidR="00E967E0">
        <w:rPr>
          <w:rFonts w:cs="Times New Roman"/>
          <w:b/>
          <w:bCs/>
          <w:color w:val="00B050"/>
          <w:szCs w:val="24"/>
        </w:rPr>
        <w:tab/>
      </w:r>
    </w:p>
    <w:p w:rsidR="00CA4F42" w:rsidRDefault="00CA4F42" w:rsidP="00CA4F42">
      <w:pPr>
        <w:pStyle w:val="ListParagraph"/>
        <w:ind w:left="360"/>
      </w:pPr>
    </w:p>
    <w:p w:rsidR="00E967E0" w:rsidRDefault="00E967E0" w:rsidP="00CA4F42">
      <w:pPr>
        <w:pStyle w:val="ListParagraph"/>
        <w:ind w:left="360"/>
      </w:pPr>
    </w:p>
    <w:p w:rsidR="00E967E0" w:rsidRDefault="00E967E0" w:rsidP="00CA4F42">
      <w:pPr>
        <w:pStyle w:val="ListParagraph"/>
        <w:ind w:left="360"/>
      </w:pPr>
    </w:p>
    <w:p w:rsidR="00E967E0" w:rsidRDefault="00E967E0" w:rsidP="00CA4F42">
      <w:pPr>
        <w:pStyle w:val="ListParagraph"/>
        <w:ind w:left="360"/>
      </w:pPr>
    </w:p>
    <w:p w:rsidR="00E967E0" w:rsidRDefault="00E967E0" w:rsidP="00CA4F42">
      <w:pPr>
        <w:pStyle w:val="ListParagraph"/>
        <w:ind w:left="360"/>
      </w:pPr>
    </w:p>
    <w:p w:rsidR="00E967E0" w:rsidRDefault="00E967E0" w:rsidP="00CA4F42">
      <w:pPr>
        <w:pStyle w:val="ListParagraph"/>
        <w:ind w:left="360"/>
      </w:pPr>
    </w:p>
    <w:p w:rsidR="00E967E0" w:rsidRDefault="00E967E0" w:rsidP="00CA4F42">
      <w:pPr>
        <w:pStyle w:val="ListParagraph"/>
        <w:ind w:left="360"/>
      </w:pPr>
    </w:p>
    <w:p w:rsidR="00E967E0" w:rsidRDefault="00E967E0" w:rsidP="00CA4F42">
      <w:pPr>
        <w:pStyle w:val="ListParagraph"/>
        <w:ind w:left="360"/>
      </w:pPr>
    </w:p>
    <w:p w:rsidR="00E967E0" w:rsidRDefault="00E967E0" w:rsidP="00CA4F42">
      <w:pPr>
        <w:pStyle w:val="ListParagraph"/>
        <w:ind w:left="360"/>
      </w:pPr>
    </w:p>
    <w:p w:rsidR="00CA4F42" w:rsidRPr="00386981" w:rsidRDefault="00CA4F42" w:rsidP="00CA4F42">
      <w:pPr>
        <w:pStyle w:val="ListParagraph"/>
        <w:ind w:left="360"/>
      </w:pPr>
      <w:r>
        <w:t xml:space="preserve">SLIDE </w:t>
      </w:r>
      <w:r w:rsidR="0001332E">
        <w:rPr>
          <w:color w:val="00B050"/>
        </w:rPr>
        <w:t>4</w:t>
      </w:r>
      <w:r>
        <w:t xml:space="preserve">: Legal stuff – </w:t>
      </w:r>
      <w:r w:rsidRPr="00CA4F42">
        <w:rPr>
          <w:highlight w:val="yellow"/>
        </w:rPr>
        <w:t>will read verbatim</w:t>
      </w:r>
    </w:p>
    <w:p w:rsidR="00386981" w:rsidRPr="00386981" w:rsidRDefault="00386981" w:rsidP="00386981">
      <w:pPr>
        <w:pStyle w:val="ListParagraph"/>
        <w:numPr>
          <w:ilvl w:val="1"/>
          <w:numId w:val="1"/>
        </w:numPr>
        <w:rPr>
          <w:rFonts w:cs="Times New Roman"/>
          <w:szCs w:val="24"/>
        </w:rPr>
      </w:pPr>
      <w:r w:rsidRPr="00386981">
        <w:t>On the ATA website</w:t>
      </w:r>
      <w:r>
        <w:t>:</w:t>
      </w:r>
      <w:r w:rsidRPr="00386981">
        <w:t xml:space="preserve"> </w:t>
      </w:r>
      <w:r w:rsidRPr="00386981">
        <w:rPr>
          <w:rFonts w:cs="Times New Roman"/>
          <w:color w:val="646464"/>
          <w:szCs w:val="24"/>
        </w:rPr>
        <w:t xml:space="preserve">The Association’s Code of Professional Conduct (reproduced in Appendix 4) defines the duties for which teachers are responsible. The code explicitly prohibits teachers from delegating those duties to non-teachers. At the same time, the code specifies that teachers may delegate “specific and limited aspects of instructional activity” to educational assistants, </w:t>
      </w:r>
      <w:r w:rsidR="006F1085" w:rsidRPr="00386981">
        <w:rPr>
          <w:rFonts w:cs="Times New Roman"/>
          <w:color w:val="646464"/>
          <w:szCs w:val="24"/>
        </w:rPr>
        <w:t>if</w:t>
      </w:r>
      <w:r w:rsidRPr="00386981">
        <w:rPr>
          <w:rFonts w:cs="Times New Roman"/>
          <w:color w:val="646464"/>
          <w:szCs w:val="24"/>
        </w:rPr>
        <w:t xml:space="preserve"> teachers supervise and direct those activities.</w:t>
      </w:r>
    </w:p>
    <w:p w:rsidR="00386981" w:rsidRPr="00CA4F42" w:rsidRDefault="00386981" w:rsidP="00386981">
      <w:pPr>
        <w:pStyle w:val="ListParagraph"/>
        <w:numPr>
          <w:ilvl w:val="1"/>
          <w:numId w:val="1"/>
        </w:numPr>
        <w:rPr>
          <w:rFonts w:cs="Times New Roman"/>
          <w:szCs w:val="24"/>
        </w:rPr>
      </w:pPr>
      <w:r>
        <w:rPr>
          <w:rFonts w:cs="Times New Roman"/>
          <w:color w:val="646464"/>
          <w:szCs w:val="24"/>
        </w:rPr>
        <w:t xml:space="preserve">Refer to 2.1, 2, 3 of the Code of professional conduct – b/c “A teacher who assigns an assistant responsibility for professional services or who has an assistant do a major share of services that ought to be </w:t>
      </w:r>
      <w:r w:rsidR="006F1085">
        <w:rPr>
          <w:rFonts w:cs="Times New Roman"/>
          <w:color w:val="646464"/>
          <w:szCs w:val="24"/>
        </w:rPr>
        <w:t>performed</w:t>
      </w:r>
      <w:r>
        <w:rPr>
          <w:rFonts w:cs="Times New Roman"/>
          <w:color w:val="646464"/>
          <w:szCs w:val="24"/>
        </w:rPr>
        <w:t xml:space="preserve"> by the teacher may be charged with unprofessional conduct” (p23).</w:t>
      </w:r>
    </w:p>
    <w:p w:rsidR="00CA4F42" w:rsidRPr="00CA4F42" w:rsidRDefault="00CA4F42" w:rsidP="00CA4F42">
      <w:pPr>
        <w:pStyle w:val="ListParagraph"/>
        <w:numPr>
          <w:ilvl w:val="0"/>
          <w:numId w:val="1"/>
        </w:numPr>
        <w:shd w:val="clear" w:color="auto" w:fill="F0F0F0"/>
        <w:spacing w:beforeAutospacing="1" w:after="100" w:afterAutospacing="1" w:line="360" w:lineRule="atLeast"/>
        <w:ind w:right="510"/>
        <w:outlineLvl w:val="4"/>
        <w:rPr>
          <w:rFonts w:eastAsia="Times New Roman" w:cs="Times New Roman"/>
          <w:b/>
          <w:bCs/>
          <w:color w:val="006BB7"/>
          <w:sz w:val="32"/>
          <w:szCs w:val="32"/>
          <w:lang w:eastAsia="en-CA"/>
        </w:rPr>
      </w:pPr>
      <w:r w:rsidRPr="00CA4F42">
        <w:rPr>
          <w:rFonts w:eastAsia="Times New Roman" w:cs="Times New Roman"/>
          <w:b/>
          <w:bCs/>
          <w:color w:val="006BB7"/>
          <w:sz w:val="32"/>
          <w:szCs w:val="32"/>
          <w:lang w:eastAsia="en-CA"/>
        </w:rPr>
        <w:t>Liability</w:t>
      </w:r>
    </w:p>
    <w:p w:rsidR="00CA4F42" w:rsidRPr="00CA4F42" w:rsidRDefault="00CA4F42" w:rsidP="00CA4F42">
      <w:pPr>
        <w:pStyle w:val="ListParagraph"/>
        <w:numPr>
          <w:ilvl w:val="0"/>
          <w:numId w:val="1"/>
        </w:numPr>
        <w:shd w:val="clear" w:color="auto" w:fill="F0F0F0"/>
        <w:spacing w:before="100" w:beforeAutospacing="1" w:afterAutospacing="1" w:line="360" w:lineRule="atLeast"/>
        <w:ind w:right="510"/>
        <w:outlineLvl w:val="3"/>
        <w:rPr>
          <w:rFonts w:eastAsia="Times New Roman" w:cs="Times New Roman"/>
          <w:color w:val="646464"/>
          <w:sz w:val="26"/>
          <w:szCs w:val="26"/>
          <w:lang w:eastAsia="en-CA"/>
        </w:rPr>
      </w:pPr>
      <w:r w:rsidRPr="00CA4F42">
        <w:rPr>
          <w:rFonts w:eastAsia="Times New Roman" w:cs="Times New Roman"/>
          <w:color w:val="646464"/>
          <w:sz w:val="26"/>
          <w:szCs w:val="26"/>
          <w:lang w:eastAsia="en-CA"/>
        </w:rPr>
        <w:t xml:space="preserve">Sections 18 and 20 of the </w:t>
      </w:r>
      <w:r w:rsidRPr="00CA4F42">
        <w:rPr>
          <w:rFonts w:eastAsia="Times New Roman" w:cs="Times New Roman"/>
          <w:i/>
          <w:iCs/>
          <w:color w:val="646464"/>
          <w:sz w:val="26"/>
          <w:szCs w:val="26"/>
          <w:lang w:eastAsia="en-CA"/>
        </w:rPr>
        <w:t>School Act</w:t>
      </w:r>
      <w:r w:rsidRPr="00CA4F42">
        <w:rPr>
          <w:rFonts w:eastAsia="Times New Roman" w:cs="Times New Roman"/>
          <w:color w:val="646464"/>
          <w:sz w:val="26"/>
          <w:szCs w:val="26"/>
          <w:lang w:eastAsia="en-CA"/>
        </w:rPr>
        <w:t xml:space="preserve"> assign the responsibility for supervising students to certificated professionals.</w:t>
      </w:r>
    </w:p>
    <w:p w:rsidR="0001332E" w:rsidRDefault="0001332E" w:rsidP="00CA4F42">
      <w:pPr>
        <w:rPr>
          <w:rFonts w:cs="Times New Roman"/>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01332E" w:rsidRPr="0047024A" w:rsidRDefault="0001332E" w:rsidP="00CA4F42">
      <w:pPr>
        <w:rPr>
          <w:rFonts w:cs="Times New Roman"/>
          <w:szCs w:val="24"/>
        </w:rPr>
      </w:pPr>
      <w:r w:rsidRPr="0047024A">
        <w:rPr>
          <w:rFonts w:cs="Times New Roman"/>
          <w:szCs w:val="24"/>
        </w:rPr>
        <w:lastRenderedPageBreak/>
        <w:t xml:space="preserve">Slide 5: A little background </w:t>
      </w:r>
      <w:r w:rsidR="00DC07E3" w:rsidRPr="0047024A">
        <w:rPr>
          <w:rFonts w:cs="Times New Roman"/>
          <w:szCs w:val="24"/>
        </w:rPr>
        <w:t xml:space="preserve">because as Dylan says “The times </w:t>
      </w:r>
      <w:r w:rsidRPr="0047024A">
        <w:rPr>
          <w:rFonts w:cs="Times New Roman"/>
          <w:szCs w:val="24"/>
        </w:rPr>
        <w:t>they are a changin’</w:t>
      </w:r>
    </w:p>
    <w:p w:rsidR="0001332E" w:rsidRPr="0047024A" w:rsidRDefault="0001332E" w:rsidP="00CA4F42">
      <w:pPr>
        <w:rPr>
          <w:rFonts w:cs="Times New Roman"/>
          <w:szCs w:val="24"/>
        </w:rPr>
      </w:pPr>
      <w:r w:rsidRPr="0047024A">
        <w:rPr>
          <w:rFonts w:cs="Times New Roman"/>
          <w:szCs w:val="24"/>
        </w:rPr>
        <w:t>Inclusive Education</w:t>
      </w:r>
      <w:r w:rsidR="00DC07E3" w:rsidRPr="0047024A">
        <w:rPr>
          <w:rFonts w:cs="Times New Roman"/>
          <w:szCs w:val="24"/>
        </w:rPr>
        <w:t xml:space="preserve"> (this should not be new information)</w:t>
      </w:r>
    </w:p>
    <w:p w:rsidR="0001332E" w:rsidRPr="0047024A" w:rsidRDefault="0001332E" w:rsidP="00CA4F42">
      <w:pPr>
        <w:pStyle w:val="ListParagraph"/>
        <w:numPr>
          <w:ilvl w:val="0"/>
          <w:numId w:val="2"/>
        </w:numPr>
        <w:rPr>
          <w:rFonts w:cs="Times New Roman"/>
          <w:szCs w:val="24"/>
        </w:rPr>
      </w:pPr>
      <w:r w:rsidRPr="0047024A">
        <w:rPr>
          <w:rFonts w:cs="Times New Roman"/>
          <w:szCs w:val="24"/>
        </w:rPr>
        <w:t xml:space="preserve">In September of </w:t>
      </w:r>
      <w:r w:rsidR="006F1085" w:rsidRPr="0047024A">
        <w:rPr>
          <w:rFonts w:cs="Times New Roman"/>
          <w:szCs w:val="24"/>
        </w:rPr>
        <w:t>2011,</w:t>
      </w:r>
      <w:r w:rsidRPr="0047024A">
        <w:rPr>
          <w:rFonts w:cs="Times New Roman"/>
          <w:szCs w:val="24"/>
        </w:rPr>
        <w:t xml:space="preserve"> Alberta Education embarked on a paradigm shift</w:t>
      </w:r>
      <w:r w:rsidR="00E967E0" w:rsidRPr="0047024A">
        <w:rPr>
          <w:rFonts w:cs="Times New Roman"/>
          <w:szCs w:val="24"/>
        </w:rPr>
        <w:t xml:space="preserve"> of Inclusive Education</w:t>
      </w:r>
      <w:r w:rsidRPr="0047024A">
        <w:rPr>
          <w:rFonts w:cs="Times New Roman"/>
          <w:szCs w:val="24"/>
        </w:rPr>
        <w:t xml:space="preserve"> and as we head into </w:t>
      </w:r>
      <w:r w:rsidR="006F1085" w:rsidRPr="0047024A">
        <w:rPr>
          <w:rFonts w:cs="Times New Roman"/>
          <w:szCs w:val="24"/>
        </w:rPr>
        <w:t>PSII,</w:t>
      </w:r>
      <w:r w:rsidRPr="0047024A">
        <w:rPr>
          <w:rFonts w:cs="Times New Roman"/>
          <w:szCs w:val="24"/>
        </w:rPr>
        <w:t xml:space="preserve"> we will be in the middle of this, on the front lines.  </w:t>
      </w:r>
      <w:r w:rsidR="00E967E0" w:rsidRPr="0047024A">
        <w:rPr>
          <w:rFonts w:cs="Times New Roman"/>
          <w:szCs w:val="24"/>
        </w:rPr>
        <w:t>To quote the ABED website</w:t>
      </w:r>
      <w:r w:rsidRPr="0047024A">
        <w:rPr>
          <w:rFonts w:cs="Times New Roman"/>
          <w:szCs w:val="24"/>
        </w:rPr>
        <w:t xml:space="preserve">  “The goal of an inclusive Education system is to provide all students with the most appropriate learning environments and opportunities for them to best achieve their potential” (ABED).</w:t>
      </w:r>
    </w:p>
    <w:p w:rsidR="0001332E" w:rsidRPr="0047024A" w:rsidRDefault="00DC07E3" w:rsidP="00CA4F42">
      <w:pPr>
        <w:pStyle w:val="ListParagraph"/>
        <w:numPr>
          <w:ilvl w:val="0"/>
          <w:numId w:val="2"/>
        </w:numPr>
        <w:rPr>
          <w:rFonts w:cs="Times New Roman"/>
          <w:szCs w:val="24"/>
        </w:rPr>
      </w:pPr>
      <w:r w:rsidRPr="0047024A">
        <w:rPr>
          <w:rFonts w:cs="Times New Roman"/>
          <w:szCs w:val="24"/>
        </w:rPr>
        <w:t xml:space="preserve">To Have EAs or Not To: </w:t>
      </w:r>
      <w:r w:rsidR="0001332E" w:rsidRPr="0047024A">
        <w:rPr>
          <w:rFonts w:cs="Times New Roman"/>
          <w:szCs w:val="24"/>
        </w:rPr>
        <w:t xml:space="preserve">Staffing </w:t>
      </w:r>
      <w:r w:rsidRPr="0047024A">
        <w:rPr>
          <w:rFonts w:cs="Times New Roman"/>
          <w:szCs w:val="24"/>
        </w:rPr>
        <w:t>decisions</w:t>
      </w:r>
      <w:r w:rsidR="0001332E" w:rsidRPr="0047024A">
        <w:rPr>
          <w:rFonts w:cs="Times New Roman"/>
          <w:szCs w:val="24"/>
        </w:rPr>
        <w:t xml:space="preserve"> are made at the jurisdictional level – AB ED determines that they are in the best position to determine the needs and requirements of the students it serves</w:t>
      </w:r>
      <w:r w:rsidRPr="0047024A">
        <w:rPr>
          <w:rFonts w:cs="Times New Roman"/>
          <w:szCs w:val="24"/>
        </w:rPr>
        <w:t xml:space="preserve"> </w:t>
      </w:r>
    </w:p>
    <w:p w:rsidR="0001332E" w:rsidRPr="0047024A" w:rsidRDefault="0001332E" w:rsidP="00CA4F42">
      <w:pPr>
        <w:pStyle w:val="ListParagraph"/>
        <w:numPr>
          <w:ilvl w:val="0"/>
          <w:numId w:val="2"/>
        </w:numPr>
        <w:rPr>
          <w:rFonts w:cs="Times New Roman"/>
          <w:szCs w:val="24"/>
        </w:rPr>
      </w:pPr>
      <w:r w:rsidRPr="0047024A">
        <w:rPr>
          <w:rFonts w:cs="Times New Roman"/>
          <w:szCs w:val="24"/>
        </w:rPr>
        <w:t xml:space="preserve">Most schools will have a </w:t>
      </w:r>
      <w:r w:rsidRPr="0047024A">
        <w:rPr>
          <w:rFonts w:cs="Times New Roman"/>
          <w:b/>
          <w:szCs w:val="24"/>
        </w:rPr>
        <w:t>“learning support team</w:t>
      </w:r>
      <w:r w:rsidRPr="0047024A">
        <w:rPr>
          <w:rFonts w:cs="Times New Roman"/>
          <w:szCs w:val="24"/>
        </w:rPr>
        <w:t>”</w:t>
      </w:r>
      <w:r w:rsidR="00DC07E3" w:rsidRPr="0047024A">
        <w:rPr>
          <w:rFonts w:cs="Times New Roman"/>
          <w:szCs w:val="24"/>
        </w:rPr>
        <w:t xml:space="preserve"> -</w:t>
      </w:r>
      <w:r w:rsidRPr="0047024A">
        <w:rPr>
          <w:rFonts w:cs="Times New Roman"/>
          <w:szCs w:val="24"/>
        </w:rPr>
        <w:t xml:space="preserve"> stakeholders involved in educating students.  A “team” may consist of a learning support teacher – a specific teacher that the school designates to co-ordinate learning support, classroom teacher, OT, PT, speech, EA, parents.</w:t>
      </w:r>
    </w:p>
    <w:p w:rsidR="0001332E" w:rsidRPr="0047024A" w:rsidRDefault="0001332E" w:rsidP="00CA4F42">
      <w:pPr>
        <w:pStyle w:val="ListParagraph"/>
        <w:numPr>
          <w:ilvl w:val="0"/>
          <w:numId w:val="2"/>
        </w:numPr>
        <w:rPr>
          <w:rFonts w:cs="Times New Roman"/>
          <w:szCs w:val="24"/>
        </w:rPr>
      </w:pPr>
      <w:r w:rsidRPr="0047024A">
        <w:rPr>
          <w:rFonts w:cs="Times New Roman"/>
          <w:szCs w:val="24"/>
        </w:rPr>
        <w:t>A learning support teacher will often identify and recommend placement of EAs in specific classrooms – this person is a valuable resource for exceptional learners and should be able to provide new teachers with information and suggest strategies  regarding the exceptionalities they will be working with in their classrooms</w:t>
      </w:r>
    </w:p>
    <w:p w:rsidR="00DC07E3" w:rsidRPr="0047024A" w:rsidRDefault="00DC07E3" w:rsidP="00DC07E3">
      <w:pPr>
        <w:pStyle w:val="ListParagraph"/>
        <w:ind w:left="1440"/>
        <w:rPr>
          <w:rFonts w:cs="Times New Roman"/>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E967E0" w:rsidRDefault="00E967E0" w:rsidP="00CA4F42">
      <w:pPr>
        <w:rPr>
          <w:rFonts w:cs="Times New Roman"/>
          <w:color w:val="00B050"/>
          <w:szCs w:val="24"/>
        </w:rPr>
      </w:pPr>
    </w:p>
    <w:p w:rsidR="00DC07E3" w:rsidRPr="0047024A" w:rsidRDefault="00DC07E3" w:rsidP="00CA4F42">
      <w:pPr>
        <w:rPr>
          <w:rFonts w:cs="Times New Roman"/>
          <w:szCs w:val="24"/>
        </w:rPr>
      </w:pPr>
      <w:r w:rsidRPr="0047024A">
        <w:rPr>
          <w:rFonts w:cs="Times New Roman"/>
          <w:szCs w:val="24"/>
        </w:rPr>
        <w:lastRenderedPageBreak/>
        <w:t>Slide 6 – Job Description</w:t>
      </w:r>
    </w:p>
    <w:p w:rsidR="00DC07E3" w:rsidRPr="0047024A" w:rsidRDefault="00DC07E3" w:rsidP="00DC07E3">
      <w:pPr>
        <w:pStyle w:val="ListParagraph"/>
        <w:numPr>
          <w:ilvl w:val="0"/>
          <w:numId w:val="8"/>
        </w:numPr>
        <w:rPr>
          <w:rFonts w:cs="Times New Roman"/>
          <w:szCs w:val="24"/>
        </w:rPr>
      </w:pPr>
      <w:r w:rsidRPr="0047024A">
        <w:rPr>
          <w:rFonts w:cs="Times New Roman"/>
          <w:szCs w:val="24"/>
        </w:rPr>
        <w:t>As inclusion becomes the norm the job description for an EA is also shifting</w:t>
      </w:r>
    </w:p>
    <w:p w:rsidR="00DC07E3" w:rsidRPr="0047024A" w:rsidRDefault="00DC07E3" w:rsidP="00DC07E3">
      <w:pPr>
        <w:pStyle w:val="ListParagraph"/>
        <w:numPr>
          <w:ilvl w:val="1"/>
          <w:numId w:val="8"/>
        </w:numPr>
        <w:rPr>
          <w:rFonts w:cs="Times New Roman"/>
          <w:szCs w:val="24"/>
        </w:rPr>
      </w:pPr>
      <w:r w:rsidRPr="0047024A">
        <w:rPr>
          <w:rFonts w:cs="Times New Roman"/>
          <w:szCs w:val="24"/>
        </w:rPr>
        <w:t>Unless the student has sever-multiple disabilities schools are trending toward placing EAs where they are needed most</w:t>
      </w:r>
    </w:p>
    <w:p w:rsidR="00DC07E3" w:rsidRPr="0047024A" w:rsidRDefault="00DC07E3" w:rsidP="00DC07E3">
      <w:pPr>
        <w:pStyle w:val="ListParagraph"/>
        <w:numPr>
          <w:ilvl w:val="2"/>
          <w:numId w:val="8"/>
        </w:numPr>
        <w:rPr>
          <w:rFonts w:cs="Times New Roman"/>
          <w:szCs w:val="24"/>
        </w:rPr>
      </w:pPr>
      <w:r w:rsidRPr="0047024A">
        <w:rPr>
          <w:rFonts w:cs="Times New Roman"/>
          <w:szCs w:val="24"/>
        </w:rPr>
        <w:t>This looks different at every school and every grade level</w:t>
      </w:r>
    </w:p>
    <w:p w:rsidR="00DC07E3" w:rsidRPr="0047024A" w:rsidRDefault="00DC07E3" w:rsidP="00DC07E3">
      <w:pPr>
        <w:pStyle w:val="ListParagraph"/>
        <w:numPr>
          <w:ilvl w:val="3"/>
          <w:numId w:val="8"/>
        </w:numPr>
        <w:rPr>
          <w:rFonts w:cs="Times New Roman"/>
          <w:szCs w:val="24"/>
        </w:rPr>
      </w:pPr>
      <w:r w:rsidRPr="0047024A">
        <w:rPr>
          <w:rFonts w:cs="Times New Roman"/>
          <w:szCs w:val="24"/>
        </w:rPr>
        <w:t>Under teacher direction</w:t>
      </w:r>
      <w:r w:rsidRPr="0047024A">
        <w:rPr>
          <w:rFonts w:cs="Times New Roman"/>
          <w:b/>
          <w:szCs w:val="24"/>
        </w:rPr>
        <w:t>, EAs are there to ensure that student learning is maximized –</w:t>
      </w:r>
      <w:r w:rsidRPr="0047024A">
        <w:rPr>
          <w:rFonts w:cs="Times New Roman"/>
          <w:szCs w:val="24"/>
        </w:rPr>
        <w:t xml:space="preserve"> this will look different on any given day.  Some duties (all though not exhaustive) are:</w:t>
      </w:r>
    </w:p>
    <w:p w:rsidR="00DC07E3" w:rsidRPr="0047024A" w:rsidRDefault="00DC07E3" w:rsidP="00DC07E3">
      <w:pPr>
        <w:pStyle w:val="ListParagraph"/>
        <w:numPr>
          <w:ilvl w:val="4"/>
          <w:numId w:val="8"/>
        </w:numPr>
        <w:rPr>
          <w:rFonts w:cs="Times New Roman"/>
          <w:szCs w:val="24"/>
        </w:rPr>
      </w:pPr>
      <w:r w:rsidRPr="0047024A">
        <w:rPr>
          <w:rFonts w:cs="Times New Roman"/>
          <w:szCs w:val="24"/>
        </w:rPr>
        <w:t>Reading exams</w:t>
      </w:r>
    </w:p>
    <w:p w:rsidR="00DC07E3" w:rsidRPr="0047024A" w:rsidRDefault="00DC07E3" w:rsidP="00DC07E3">
      <w:pPr>
        <w:pStyle w:val="ListParagraph"/>
        <w:numPr>
          <w:ilvl w:val="4"/>
          <w:numId w:val="8"/>
        </w:numPr>
        <w:rPr>
          <w:rFonts w:cs="Times New Roman"/>
          <w:szCs w:val="24"/>
        </w:rPr>
      </w:pPr>
      <w:r w:rsidRPr="0047024A">
        <w:rPr>
          <w:rFonts w:cs="Times New Roman"/>
          <w:szCs w:val="24"/>
        </w:rPr>
        <w:t>Acting as a scribe</w:t>
      </w:r>
    </w:p>
    <w:p w:rsidR="00DC07E3" w:rsidRPr="0047024A" w:rsidRDefault="00DC07E3" w:rsidP="00DC07E3">
      <w:pPr>
        <w:pStyle w:val="ListParagraph"/>
        <w:numPr>
          <w:ilvl w:val="4"/>
          <w:numId w:val="8"/>
        </w:numPr>
        <w:rPr>
          <w:rFonts w:cs="Times New Roman"/>
          <w:szCs w:val="24"/>
        </w:rPr>
      </w:pPr>
      <w:r w:rsidRPr="0047024A">
        <w:rPr>
          <w:rFonts w:cs="Times New Roman"/>
          <w:szCs w:val="24"/>
        </w:rPr>
        <w:t>Helping students with classroom learning as directed by the teacher</w:t>
      </w:r>
    </w:p>
    <w:p w:rsidR="00DC07E3" w:rsidRPr="0047024A" w:rsidRDefault="00DC07E3" w:rsidP="00DC07E3">
      <w:pPr>
        <w:pStyle w:val="ListParagraph"/>
        <w:numPr>
          <w:ilvl w:val="4"/>
          <w:numId w:val="8"/>
        </w:numPr>
        <w:rPr>
          <w:rFonts w:cs="Times New Roman"/>
          <w:szCs w:val="24"/>
        </w:rPr>
      </w:pPr>
      <w:r w:rsidRPr="0047024A">
        <w:rPr>
          <w:rFonts w:cs="Times New Roman"/>
          <w:szCs w:val="24"/>
        </w:rPr>
        <w:t>OT</w:t>
      </w:r>
    </w:p>
    <w:p w:rsidR="00DC07E3" w:rsidRPr="0047024A" w:rsidRDefault="00DC07E3" w:rsidP="00DC07E3">
      <w:pPr>
        <w:pStyle w:val="ListParagraph"/>
        <w:numPr>
          <w:ilvl w:val="4"/>
          <w:numId w:val="8"/>
        </w:numPr>
        <w:rPr>
          <w:rFonts w:cs="Times New Roman"/>
          <w:szCs w:val="24"/>
        </w:rPr>
      </w:pPr>
      <w:r w:rsidRPr="0047024A">
        <w:rPr>
          <w:rFonts w:cs="Times New Roman"/>
          <w:szCs w:val="24"/>
        </w:rPr>
        <w:t>PT</w:t>
      </w:r>
    </w:p>
    <w:p w:rsidR="00DC07E3" w:rsidRPr="0047024A" w:rsidRDefault="00DC07E3" w:rsidP="00DC07E3">
      <w:pPr>
        <w:pStyle w:val="ListParagraph"/>
        <w:numPr>
          <w:ilvl w:val="4"/>
          <w:numId w:val="8"/>
        </w:numPr>
        <w:rPr>
          <w:rFonts w:cs="Times New Roman"/>
          <w:szCs w:val="24"/>
        </w:rPr>
      </w:pPr>
      <w:r w:rsidRPr="0047024A">
        <w:rPr>
          <w:rFonts w:cs="Times New Roman"/>
          <w:szCs w:val="24"/>
        </w:rPr>
        <w:t>Speech</w:t>
      </w:r>
    </w:p>
    <w:p w:rsidR="00DC07E3" w:rsidRPr="0047024A" w:rsidRDefault="00DC07E3" w:rsidP="00DC07E3">
      <w:pPr>
        <w:pStyle w:val="ListParagraph"/>
        <w:numPr>
          <w:ilvl w:val="4"/>
          <w:numId w:val="8"/>
        </w:numPr>
        <w:rPr>
          <w:rFonts w:cs="Times New Roman"/>
          <w:szCs w:val="24"/>
        </w:rPr>
      </w:pPr>
      <w:r w:rsidRPr="0047024A">
        <w:rPr>
          <w:rFonts w:cs="Times New Roman"/>
          <w:szCs w:val="24"/>
        </w:rPr>
        <w:t>Supervision of students – those with behaviors that prevent them from being unsupervised</w:t>
      </w:r>
    </w:p>
    <w:p w:rsidR="00DC07E3" w:rsidRPr="0047024A" w:rsidRDefault="00DC07E3" w:rsidP="00DC07E3">
      <w:pPr>
        <w:pStyle w:val="ListParagraph"/>
        <w:numPr>
          <w:ilvl w:val="4"/>
          <w:numId w:val="8"/>
        </w:numPr>
        <w:rPr>
          <w:rFonts w:cs="Times New Roman"/>
          <w:szCs w:val="24"/>
        </w:rPr>
      </w:pPr>
      <w:r w:rsidRPr="0047024A">
        <w:rPr>
          <w:rFonts w:cs="Times New Roman"/>
          <w:szCs w:val="24"/>
        </w:rPr>
        <w:t xml:space="preserve">Implementing programming under teacher direction – ie: having a student read out loud to them at DEAR time </w:t>
      </w:r>
    </w:p>
    <w:p w:rsidR="00E967E0" w:rsidRPr="0047024A" w:rsidRDefault="00DC07E3" w:rsidP="00CA4F42">
      <w:pPr>
        <w:pStyle w:val="ListParagraph"/>
        <w:numPr>
          <w:ilvl w:val="4"/>
          <w:numId w:val="8"/>
        </w:numPr>
        <w:rPr>
          <w:rFonts w:cs="Times New Roman"/>
          <w:szCs w:val="24"/>
        </w:rPr>
      </w:pPr>
      <w:r w:rsidRPr="0047024A">
        <w:rPr>
          <w:rFonts w:cs="Times New Roman"/>
          <w:szCs w:val="24"/>
        </w:rPr>
        <w:t xml:space="preserve">Where ever they are needed to maximize the support of student learning </w:t>
      </w:r>
    </w:p>
    <w:p w:rsidR="00E967E0" w:rsidRPr="0047024A" w:rsidRDefault="00E967E0" w:rsidP="00CA4F42">
      <w:pPr>
        <w:pStyle w:val="ListParagraph"/>
        <w:numPr>
          <w:ilvl w:val="4"/>
          <w:numId w:val="8"/>
        </w:numPr>
        <w:rPr>
          <w:rFonts w:cs="Times New Roman"/>
          <w:szCs w:val="24"/>
        </w:rPr>
      </w:pPr>
    </w:p>
    <w:p w:rsidR="00CA4F42" w:rsidRPr="00E967E0" w:rsidRDefault="00CA4F42" w:rsidP="00CA4F42">
      <w:pPr>
        <w:pStyle w:val="ListParagraph"/>
        <w:numPr>
          <w:ilvl w:val="4"/>
          <w:numId w:val="8"/>
        </w:numPr>
        <w:rPr>
          <w:rFonts w:cs="Times New Roman"/>
          <w:szCs w:val="24"/>
        </w:rPr>
      </w:pPr>
      <w:r w:rsidRPr="00E967E0">
        <w:rPr>
          <w:rFonts w:cs="Times New Roman"/>
          <w:szCs w:val="24"/>
        </w:rPr>
        <w:lastRenderedPageBreak/>
        <w:t xml:space="preserve">SLIDE </w:t>
      </w:r>
      <w:r w:rsidR="00E967E0">
        <w:rPr>
          <w:rFonts w:cs="Times New Roman"/>
          <w:szCs w:val="24"/>
        </w:rPr>
        <w:t>7</w:t>
      </w:r>
      <w:r w:rsidRPr="00E967E0">
        <w:rPr>
          <w:rFonts w:cs="Times New Roman"/>
          <w:szCs w:val="24"/>
        </w:rPr>
        <w:t xml:space="preserve"> – GET TO KNOW YOUR EA</w:t>
      </w:r>
    </w:p>
    <w:p w:rsidR="00DC07E3" w:rsidRDefault="00CA4F42" w:rsidP="00CA4F42">
      <w:pPr>
        <w:pStyle w:val="ListParagraph"/>
        <w:numPr>
          <w:ilvl w:val="1"/>
          <w:numId w:val="3"/>
        </w:numPr>
        <w:rPr>
          <w:rFonts w:cs="Times New Roman"/>
          <w:szCs w:val="24"/>
        </w:rPr>
      </w:pPr>
      <w:r w:rsidRPr="00DC07E3">
        <w:rPr>
          <w:rFonts w:cs="Times New Roman"/>
          <w:szCs w:val="24"/>
        </w:rPr>
        <w:t xml:space="preserve">You will be working with this person on a daily basis </w:t>
      </w:r>
    </w:p>
    <w:p w:rsidR="00CA4F42" w:rsidRPr="00DC07E3" w:rsidRDefault="00CA4F42" w:rsidP="00DC07E3">
      <w:pPr>
        <w:pStyle w:val="ListParagraph"/>
        <w:numPr>
          <w:ilvl w:val="2"/>
          <w:numId w:val="3"/>
        </w:numPr>
        <w:rPr>
          <w:rFonts w:cs="Times New Roman"/>
          <w:szCs w:val="24"/>
        </w:rPr>
      </w:pPr>
      <w:r w:rsidRPr="00DC07E3">
        <w:rPr>
          <w:rFonts w:cs="Times New Roman"/>
          <w:szCs w:val="24"/>
        </w:rPr>
        <w:t>SPECIAL SKILL</w:t>
      </w:r>
    </w:p>
    <w:p w:rsidR="00CA4F42" w:rsidRDefault="00CA4F42" w:rsidP="00DC07E3">
      <w:pPr>
        <w:pStyle w:val="ListParagraph"/>
        <w:numPr>
          <w:ilvl w:val="3"/>
          <w:numId w:val="3"/>
        </w:numPr>
        <w:rPr>
          <w:rFonts w:cs="Times New Roman"/>
          <w:szCs w:val="24"/>
        </w:rPr>
      </w:pPr>
      <w:r>
        <w:rPr>
          <w:rFonts w:cs="Times New Roman"/>
          <w:szCs w:val="24"/>
        </w:rPr>
        <w:t>Seamstress</w:t>
      </w:r>
    </w:p>
    <w:p w:rsidR="00CA4F42" w:rsidRDefault="00CA4F42" w:rsidP="00DC07E3">
      <w:pPr>
        <w:pStyle w:val="ListParagraph"/>
        <w:numPr>
          <w:ilvl w:val="3"/>
          <w:numId w:val="3"/>
        </w:numPr>
        <w:rPr>
          <w:rFonts w:cs="Times New Roman"/>
          <w:szCs w:val="24"/>
        </w:rPr>
      </w:pPr>
      <w:r>
        <w:rPr>
          <w:rFonts w:cs="Times New Roman"/>
          <w:szCs w:val="24"/>
        </w:rPr>
        <w:t>Scrapbooking</w:t>
      </w:r>
    </w:p>
    <w:p w:rsidR="00CA4F42" w:rsidRDefault="00CA4F42" w:rsidP="00DC07E3">
      <w:pPr>
        <w:pStyle w:val="ListParagraph"/>
        <w:numPr>
          <w:ilvl w:val="3"/>
          <w:numId w:val="3"/>
        </w:numPr>
        <w:rPr>
          <w:rFonts w:cs="Times New Roman"/>
          <w:szCs w:val="24"/>
        </w:rPr>
      </w:pPr>
      <w:r>
        <w:rPr>
          <w:rFonts w:cs="Times New Roman"/>
          <w:szCs w:val="24"/>
        </w:rPr>
        <w:t>Book keeper</w:t>
      </w:r>
    </w:p>
    <w:p w:rsidR="00CA4F42" w:rsidRDefault="00CA4F42" w:rsidP="00CA4F42">
      <w:pPr>
        <w:ind w:left="1440" w:firstLine="720"/>
        <w:rPr>
          <w:rFonts w:cs="Times New Roman"/>
          <w:szCs w:val="24"/>
        </w:rPr>
      </w:pPr>
      <w:r>
        <w:rPr>
          <w:rFonts w:cs="Times New Roman"/>
          <w:szCs w:val="24"/>
        </w:rPr>
        <w:t>BACKGROUND</w:t>
      </w:r>
    </w:p>
    <w:p w:rsidR="00CA4F42" w:rsidRDefault="00CA4F42" w:rsidP="00CA4F42">
      <w:pPr>
        <w:pStyle w:val="ListParagraph"/>
        <w:numPr>
          <w:ilvl w:val="0"/>
          <w:numId w:val="4"/>
        </w:numPr>
        <w:rPr>
          <w:rFonts w:cs="Times New Roman"/>
          <w:szCs w:val="24"/>
        </w:rPr>
      </w:pPr>
      <w:r>
        <w:rPr>
          <w:rFonts w:cs="Times New Roman"/>
          <w:szCs w:val="24"/>
        </w:rPr>
        <w:t>Japanese-Canadian – family interned</w:t>
      </w:r>
    </w:p>
    <w:p w:rsidR="00CA4F42" w:rsidRDefault="00CA4F42" w:rsidP="00CA4F42">
      <w:pPr>
        <w:pStyle w:val="ListParagraph"/>
        <w:numPr>
          <w:ilvl w:val="0"/>
          <w:numId w:val="4"/>
        </w:numPr>
        <w:rPr>
          <w:rFonts w:cs="Times New Roman"/>
          <w:szCs w:val="24"/>
        </w:rPr>
      </w:pPr>
      <w:r>
        <w:rPr>
          <w:rFonts w:cs="Times New Roman"/>
          <w:szCs w:val="24"/>
        </w:rPr>
        <w:t>BA History</w:t>
      </w:r>
    </w:p>
    <w:p w:rsidR="00CA4F42" w:rsidRDefault="00CA4F42" w:rsidP="00CA4F42">
      <w:pPr>
        <w:pStyle w:val="ListParagraph"/>
        <w:numPr>
          <w:ilvl w:val="0"/>
          <w:numId w:val="4"/>
        </w:numPr>
        <w:rPr>
          <w:rFonts w:cs="Times New Roman"/>
          <w:szCs w:val="24"/>
        </w:rPr>
      </w:pPr>
      <w:r>
        <w:rPr>
          <w:rFonts w:cs="Times New Roman"/>
          <w:szCs w:val="24"/>
        </w:rPr>
        <w:t>Have they lived somewhere else, traveled to a place you are studying?</w:t>
      </w:r>
    </w:p>
    <w:p w:rsidR="00CA4F42" w:rsidRPr="0047024A" w:rsidRDefault="00CA4F42" w:rsidP="00CA4F42">
      <w:pPr>
        <w:pStyle w:val="ListParagraph"/>
        <w:numPr>
          <w:ilvl w:val="0"/>
          <w:numId w:val="4"/>
        </w:numPr>
        <w:rPr>
          <w:rFonts w:cs="Times New Roman"/>
          <w:szCs w:val="24"/>
        </w:rPr>
      </w:pPr>
      <w:r>
        <w:rPr>
          <w:rFonts w:cs="Times New Roman"/>
          <w:szCs w:val="24"/>
        </w:rPr>
        <w:t xml:space="preserve">NB </w:t>
      </w:r>
      <w:r w:rsidRPr="0047024A">
        <w:rPr>
          <w:rFonts w:cs="Times New Roman"/>
          <w:szCs w:val="24"/>
        </w:rPr>
        <w:t xml:space="preserve">– </w:t>
      </w:r>
      <w:r w:rsidR="00DC07E3" w:rsidRPr="0047024A">
        <w:rPr>
          <w:rFonts w:cs="Times New Roman"/>
          <w:szCs w:val="24"/>
        </w:rPr>
        <w:t>An</w:t>
      </w:r>
      <w:r w:rsidRPr="0047024A">
        <w:rPr>
          <w:rFonts w:cs="Times New Roman"/>
          <w:szCs w:val="24"/>
        </w:rPr>
        <w:t xml:space="preserve"> EA </w:t>
      </w:r>
      <w:r w:rsidR="00DC07E3" w:rsidRPr="0047024A">
        <w:rPr>
          <w:rFonts w:cs="Times New Roman"/>
          <w:szCs w:val="24"/>
        </w:rPr>
        <w:t>may be a parent</w:t>
      </w:r>
      <w:r w:rsidRPr="0047024A">
        <w:rPr>
          <w:rFonts w:cs="Times New Roman"/>
          <w:szCs w:val="24"/>
        </w:rPr>
        <w:t xml:space="preserve"> – if you are unsure of a child’s behavi</w:t>
      </w:r>
      <w:r w:rsidR="00DC07E3" w:rsidRPr="0047024A">
        <w:rPr>
          <w:rFonts w:cs="Times New Roman"/>
          <w:szCs w:val="24"/>
        </w:rPr>
        <w:t>or  As part of the student’s learning team you both have an interest in the student’s success and the EA may see the student in different scenarios during the day  that may provide pertinent information that could be shared with the learning team</w:t>
      </w:r>
    </w:p>
    <w:p w:rsidR="00E967E0" w:rsidRPr="0047024A"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CA4F42" w:rsidRDefault="00CA4F42" w:rsidP="00CA4F42">
      <w:pPr>
        <w:rPr>
          <w:rFonts w:cs="Times New Roman"/>
          <w:szCs w:val="24"/>
        </w:rPr>
      </w:pPr>
      <w:r>
        <w:rPr>
          <w:rFonts w:cs="Times New Roman"/>
          <w:szCs w:val="24"/>
        </w:rPr>
        <w:lastRenderedPageBreak/>
        <w:t>SLIDE</w:t>
      </w:r>
      <w:r w:rsidR="00E967E0">
        <w:rPr>
          <w:rFonts w:cs="Times New Roman"/>
          <w:szCs w:val="24"/>
        </w:rPr>
        <w:t xml:space="preserve"> 8</w:t>
      </w:r>
      <w:r>
        <w:rPr>
          <w:rFonts w:cs="Times New Roman"/>
          <w:szCs w:val="24"/>
        </w:rPr>
        <w:t xml:space="preserve"> – SHARE</w:t>
      </w:r>
    </w:p>
    <w:p w:rsidR="00CA4F42" w:rsidRDefault="00CA4F42" w:rsidP="00CA4F42">
      <w:pPr>
        <w:pStyle w:val="ListParagraph"/>
        <w:numPr>
          <w:ilvl w:val="0"/>
          <w:numId w:val="5"/>
        </w:numPr>
        <w:rPr>
          <w:rFonts w:cs="Times New Roman"/>
          <w:szCs w:val="24"/>
        </w:rPr>
      </w:pPr>
      <w:r>
        <w:rPr>
          <w:rFonts w:cs="Times New Roman"/>
          <w:szCs w:val="24"/>
        </w:rPr>
        <w:t>Share your planning and Planning ideas with them</w:t>
      </w:r>
    </w:p>
    <w:p w:rsidR="00CA4F42" w:rsidRDefault="00E967E0" w:rsidP="00CA4F42">
      <w:pPr>
        <w:pStyle w:val="ListParagraph"/>
        <w:numPr>
          <w:ilvl w:val="1"/>
          <w:numId w:val="5"/>
        </w:numPr>
        <w:rPr>
          <w:rFonts w:cs="Times New Roman"/>
          <w:szCs w:val="24"/>
        </w:rPr>
      </w:pPr>
      <w:r>
        <w:rPr>
          <w:rFonts w:cs="Times New Roman"/>
          <w:szCs w:val="24"/>
        </w:rPr>
        <w:t>As the classroom teacher y</w:t>
      </w:r>
      <w:r w:rsidR="00CA4F42">
        <w:rPr>
          <w:rFonts w:cs="Times New Roman"/>
          <w:szCs w:val="24"/>
        </w:rPr>
        <w:t xml:space="preserve">ou are responsible to </w:t>
      </w:r>
      <w:r w:rsidR="00CA4F42" w:rsidRPr="0047024A">
        <w:rPr>
          <w:rFonts w:cs="Times New Roman"/>
          <w:szCs w:val="24"/>
        </w:rPr>
        <w:t xml:space="preserve">give </w:t>
      </w:r>
      <w:r w:rsidR="00DC07E3" w:rsidRPr="0047024A">
        <w:rPr>
          <w:rFonts w:cs="Times New Roman"/>
          <w:szCs w:val="24"/>
        </w:rPr>
        <w:t>the</w:t>
      </w:r>
      <w:r w:rsidR="00CA4F42" w:rsidRPr="0047024A">
        <w:rPr>
          <w:rFonts w:cs="Times New Roman"/>
          <w:szCs w:val="24"/>
        </w:rPr>
        <w:t xml:space="preserve"> EA</w:t>
      </w:r>
      <w:r w:rsidR="00CA4F42">
        <w:rPr>
          <w:rFonts w:cs="Times New Roman"/>
          <w:szCs w:val="24"/>
        </w:rPr>
        <w:t xml:space="preserve"> direction</w:t>
      </w:r>
    </w:p>
    <w:p w:rsidR="00CA4F42" w:rsidRDefault="00CA4F42" w:rsidP="00CA4F42">
      <w:pPr>
        <w:pStyle w:val="ListParagraph"/>
        <w:numPr>
          <w:ilvl w:val="2"/>
          <w:numId w:val="5"/>
        </w:numPr>
        <w:rPr>
          <w:rFonts w:cs="Times New Roman"/>
          <w:szCs w:val="24"/>
        </w:rPr>
      </w:pPr>
      <w:r>
        <w:rPr>
          <w:rFonts w:cs="Times New Roman"/>
          <w:szCs w:val="24"/>
        </w:rPr>
        <w:t xml:space="preserve">Give them a copy of your lesson plan </w:t>
      </w:r>
    </w:p>
    <w:p w:rsidR="00CA4F42" w:rsidRDefault="00CA4F42" w:rsidP="00CA4F42">
      <w:pPr>
        <w:pStyle w:val="ListParagraph"/>
        <w:numPr>
          <w:ilvl w:val="2"/>
          <w:numId w:val="5"/>
        </w:numPr>
        <w:rPr>
          <w:rFonts w:cs="Times New Roman"/>
          <w:szCs w:val="24"/>
        </w:rPr>
      </w:pPr>
      <w:r>
        <w:rPr>
          <w:rFonts w:cs="Times New Roman"/>
          <w:szCs w:val="24"/>
        </w:rPr>
        <w:t>Find them before class and let them know what you are doing and what you expect from them</w:t>
      </w:r>
    </w:p>
    <w:p w:rsidR="00DC07E3" w:rsidRPr="0047024A" w:rsidRDefault="00CA4F42" w:rsidP="00CA4F42">
      <w:pPr>
        <w:pStyle w:val="ListParagraph"/>
        <w:numPr>
          <w:ilvl w:val="2"/>
          <w:numId w:val="5"/>
        </w:numPr>
        <w:rPr>
          <w:rFonts w:cs="Times New Roman"/>
          <w:szCs w:val="24"/>
        </w:rPr>
      </w:pPr>
      <w:r w:rsidRPr="00DC07E3">
        <w:rPr>
          <w:rFonts w:cs="Times New Roman"/>
          <w:szCs w:val="24"/>
        </w:rPr>
        <w:t xml:space="preserve">Sit down with them and share your vision of your </w:t>
      </w:r>
      <w:r w:rsidRPr="0047024A">
        <w:rPr>
          <w:rFonts w:cs="Times New Roman"/>
          <w:szCs w:val="24"/>
        </w:rPr>
        <w:t xml:space="preserve">classroom – </w:t>
      </w:r>
      <w:r w:rsidR="00DC07E3" w:rsidRPr="0047024A">
        <w:rPr>
          <w:rFonts w:cs="Times New Roman"/>
          <w:szCs w:val="24"/>
        </w:rPr>
        <w:t>what does inclusion look like and what can they do to help foster this, under your direction</w:t>
      </w:r>
    </w:p>
    <w:p w:rsidR="00CA4F42" w:rsidRPr="00DC07E3" w:rsidRDefault="00CA4F42" w:rsidP="00CA4F42">
      <w:pPr>
        <w:pStyle w:val="ListParagraph"/>
        <w:numPr>
          <w:ilvl w:val="2"/>
          <w:numId w:val="5"/>
        </w:numPr>
        <w:rPr>
          <w:rFonts w:cs="Times New Roman"/>
          <w:szCs w:val="24"/>
        </w:rPr>
      </w:pPr>
      <w:r w:rsidRPr="00DC07E3">
        <w:rPr>
          <w:rFonts w:cs="Times New Roman"/>
          <w:szCs w:val="24"/>
        </w:rPr>
        <w:t>Share your short term plans, medium and long term – you never know what they can help with</w:t>
      </w:r>
    </w:p>
    <w:p w:rsidR="00CA4F42" w:rsidRDefault="00CA4F42" w:rsidP="00CA4F42">
      <w:pPr>
        <w:pStyle w:val="ListParagraph"/>
        <w:numPr>
          <w:ilvl w:val="0"/>
          <w:numId w:val="6"/>
        </w:numPr>
        <w:rPr>
          <w:rFonts w:cs="Times New Roman"/>
          <w:szCs w:val="24"/>
        </w:rPr>
      </w:pPr>
      <w:r>
        <w:rPr>
          <w:rFonts w:cs="Times New Roman"/>
          <w:szCs w:val="24"/>
        </w:rPr>
        <w:t>Menu planning and The Flying N</w:t>
      </w:r>
    </w:p>
    <w:p w:rsidR="003F2F21" w:rsidRDefault="003F2F21" w:rsidP="003F2F21">
      <w:pPr>
        <w:pStyle w:val="ListParagraph"/>
        <w:numPr>
          <w:ilvl w:val="1"/>
          <w:numId w:val="6"/>
        </w:numPr>
        <w:rPr>
          <w:rFonts w:cs="Times New Roman"/>
          <w:szCs w:val="24"/>
        </w:rPr>
      </w:pPr>
      <w:r>
        <w:rPr>
          <w:rFonts w:cs="Times New Roman"/>
          <w:szCs w:val="24"/>
        </w:rPr>
        <w:t>Jean Hoare was kwon internationally for her restaurant, the Flying N, two successful cookbooks: Best Little Cookbook in the West and Jean’s Beans.</w:t>
      </w:r>
    </w:p>
    <w:p w:rsidR="003F2F21" w:rsidRDefault="003F2F21" w:rsidP="003F2F21">
      <w:pPr>
        <w:pStyle w:val="ListParagraph"/>
        <w:numPr>
          <w:ilvl w:val="1"/>
          <w:numId w:val="6"/>
        </w:numPr>
        <w:rPr>
          <w:rFonts w:cs="Times New Roman"/>
          <w:szCs w:val="24"/>
        </w:rPr>
      </w:pPr>
      <w:r>
        <w:rPr>
          <w:rFonts w:cs="Times New Roman"/>
          <w:szCs w:val="24"/>
        </w:rPr>
        <w:t xml:space="preserve">The </w:t>
      </w:r>
      <w:r w:rsidR="00E967E0">
        <w:rPr>
          <w:rFonts w:cs="Times New Roman"/>
          <w:szCs w:val="24"/>
        </w:rPr>
        <w:t>restaurant</w:t>
      </w:r>
      <w:r>
        <w:rPr>
          <w:rFonts w:cs="Times New Roman"/>
          <w:szCs w:val="24"/>
        </w:rPr>
        <w:t xml:space="preserve"> was located at the airport (left over from the war) allowed private pilots from Montana, Idaho and other parts of the US to frequently fly in to enjoy a meal</w:t>
      </w:r>
    </w:p>
    <w:p w:rsidR="003F2F21" w:rsidRDefault="003F2F21" w:rsidP="003F2F21">
      <w:pPr>
        <w:pStyle w:val="ListParagraph"/>
        <w:numPr>
          <w:ilvl w:val="1"/>
          <w:numId w:val="6"/>
        </w:numPr>
        <w:rPr>
          <w:rFonts w:cs="Times New Roman"/>
          <w:szCs w:val="24"/>
        </w:rPr>
      </w:pPr>
      <w:r>
        <w:rPr>
          <w:rFonts w:cs="Times New Roman"/>
          <w:szCs w:val="24"/>
        </w:rPr>
        <w:t>From 1971-74 The Flying N was listed on a “Where to Eat in Canada” as one of the country’s top 10 restaurants</w:t>
      </w:r>
    </w:p>
    <w:p w:rsidR="003F2F21" w:rsidRDefault="003F2F21" w:rsidP="003F2F21">
      <w:pPr>
        <w:pStyle w:val="ListParagraph"/>
        <w:numPr>
          <w:ilvl w:val="1"/>
          <w:numId w:val="6"/>
        </w:numPr>
        <w:rPr>
          <w:rFonts w:cs="Times New Roman"/>
          <w:szCs w:val="24"/>
        </w:rPr>
      </w:pPr>
      <w:r>
        <w:rPr>
          <w:rFonts w:cs="Times New Roman"/>
          <w:szCs w:val="24"/>
        </w:rPr>
        <w:t>Comics Wayne and Shuster were two of the many celebrity guests who ate there</w:t>
      </w:r>
    </w:p>
    <w:p w:rsidR="003F2F21" w:rsidRDefault="003F2F21" w:rsidP="003F2F21">
      <w:pPr>
        <w:pStyle w:val="ListParagraph"/>
        <w:numPr>
          <w:ilvl w:val="1"/>
          <w:numId w:val="6"/>
        </w:numPr>
        <w:rPr>
          <w:rFonts w:cs="Times New Roman"/>
          <w:szCs w:val="24"/>
        </w:rPr>
      </w:pPr>
      <w:r>
        <w:rPr>
          <w:rFonts w:cs="Times New Roman"/>
          <w:szCs w:val="24"/>
        </w:rPr>
        <w:lastRenderedPageBreak/>
        <w:t xml:space="preserve">She became a celebrity author – taping 48 </w:t>
      </w:r>
      <w:r w:rsidR="006F1085">
        <w:rPr>
          <w:rFonts w:cs="Times New Roman"/>
          <w:szCs w:val="24"/>
        </w:rPr>
        <w:t>½-hour</w:t>
      </w:r>
      <w:r>
        <w:rPr>
          <w:rFonts w:cs="Times New Roman"/>
          <w:szCs w:val="24"/>
        </w:rPr>
        <w:t xml:space="preserve"> cooking shows for CFAC Calgary television and made guest appearances on national talk shows.</w:t>
      </w: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E967E0" w:rsidRDefault="00E967E0" w:rsidP="00CA4F42">
      <w:pPr>
        <w:rPr>
          <w:rFonts w:cs="Times New Roman"/>
          <w:szCs w:val="24"/>
        </w:rPr>
      </w:pPr>
    </w:p>
    <w:p w:rsidR="00CA4F42" w:rsidRDefault="00CA4F42" w:rsidP="00CA4F42">
      <w:pPr>
        <w:rPr>
          <w:rFonts w:cs="Times New Roman"/>
          <w:szCs w:val="24"/>
        </w:rPr>
      </w:pPr>
      <w:r>
        <w:rPr>
          <w:rFonts w:cs="Times New Roman"/>
          <w:szCs w:val="24"/>
        </w:rPr>
        <w:t xml:space="preserve">SLIDE </w:t>
      </w:r>
      <w:r w:rsidR="00E967E0">
        <w:rPr>
          <w:rFonts w:cs="Times New Roman"/>
          <w:szCs w:val="24"/>
        </w:rPr>
        <w:t>9</w:t>
      </w:r>
      <w:r>
        <w:rPr>
          <w:rFonts w:cs="Times New Roman"/>
          <w:szCs w:val="24"/>
        </w:rPr>
        <w:t xml:space="preserve"> – SPECIALISTS</w:t>
      </w:r>
    </w:p>
    <w:p w:rsidR="00CA4F42" w:rsidRDefault="00CA4F42" w:rsidP="00CA4F42">
      <w:pPr>
        <w:pStyle w:val="ListParagraph"/>
        <w:numPr>
          <w:ilvl w:val="0"/>
          <w:numId w:val="6"/>
        </w:numPr>
        <w:rPr>
          <w:rFonts w:cs="Times New Roman"/>
          <w:szCs w:val="24"/>
        </w:rPr>
      </w:pPr>
      <w:r>
        <w:rPr>
          <w:rFonts w:cs="Times New Roman"/>
          <w:szCs w:val="24"/>
        </w:rPr>
        <w:lastRenderedPageBreak/>
        <w:t>They have specialized PD in relation to exceptionalities and behavior – tap into this</w:t>
      </w:r>
    </w:p>
    <w:p w:rsidR="00CA4F42" w:rsidRPr="0047024A" w:rsidRDefault="00DC07E3" w:rsidP="00CA4F42">
      <w:pPr>
        <w:pStyle w:val="ListParagraph"/>
        <w:numPr>
          <w:ilvl w:val="1"/>
          <w:numId w:val="6"/>
        </w:numPr>
        <w:rPr>
          <w:rFonts w:cs="Times New Roman"/>
          <w:szCs w:val="24"/>
        </w:rPr>
      </w:pPr>
      <w:r w:rsidRPr="0047024A">
        <w:rPr>
          <w:rFonts w:cs="Times New Roman"/>
          <w:szCs w:val="24"/>
        </w:rPr>
        <w:t>As part of the learning team in your school they may have experienced exceptionality specific PD</w:t>
      </w:r>
    </w:p>
    <w:p w:rsidR="00CA4F42" w:rsidRPr="0047024A" w:rsidRDefault="00CA4F42" w:rsidP="00CA4F42">
      <w:pPr>
        <w:ind w:left="720"/>
        <w:rPr>
          <w:rFonts w:cs="Times New Roman"/>
          <w:szCs w:val="24"/>
        </w:rPr>
      </w:pPr>
      <w:r w:rsidRPr="0047024A">
        <w:rPr>
          <w:rFonts w:cs="Times New Roman"/>
          <w:szCs w:val="24"/>
        </w:rPr>
        <w:t xml:space="preserve">They know these kids – many are with a child for multiple years if it is a specific exceptionality due to extensive training – </w:t>
      </w:r>
      <w:r w:rsidR="00DC07E3" w:rsidRPr="0047024A">
        <w:rPr>
          <w:rFonts w:cs="Times New Roman"/>
          <w:szCs w:val="24"/>
        </w:rPr>
        <w:t>they are an important part of the students learning support team</w:t>
      </w:r>
    </w:p>
    <w:p w:rsidR="00E967E0" w:rsidRPr="0047024A"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E967E0" w:rsidRDefault="00E967E0" w:rsidP="00CA4F42">
      <w:pPr>
        <w:ind w:left="720"/>
        <w:rPr>
          <w:rFonts w:cs="Times New Roman"/>
          <w:szCs w:val="24"/>
        </w:rPr>
      </w:pPr>
    </w:p>
    <w:p w:rsidR="0047024A" w:rsidRDefault="0047024A" w:rsidP="00CA4F42">
      <w:pPr>
        <w:ind w:left="720"/>
        <w:rPr>
          <w:rFonts w:cs="Times New Roman"/>
          <w:szCs w:val="24"/>
        </w:rPr>
      </w:pPr>
    </w:p>
    <w:p w:rsidR="00E967E0" w:rsidRDefault="00E967E0" w:rsidP="00CA4F42">
      <w:pPr>
        <w:ind w:left="720"/>
        <w:rPr>
          <w:rFonts w:cs="Times New Roman"/>
          <w:szCs w:val="24"/>
        </w:rPr>
      </w:pPr>
    </w:p>
    <w:p w:rsidR="00CA4F42" w:rsidRDefault="00CA4F42" w:rsidP="00CA4F42">
      <w:pPr>
        <w:ind w:left="720"/>
        <w:rPr>
          <w:rFonts w:cs="Times New Roman"/>
          <w:szCs w:val="24"/>
        </w:rPr>
      </w:pPr>
      <w:r>
        <w:rPr>
          <w:rFonts w:cs="Times New Roman"/>
          <w:szCs w:val="24"/>
        </w:rPr>
        <w:lastRenderedPageBreak/>
        <w:t xml:space="preserve">SLIDE </w:t>
      </w:r>
      <w:r w:rsidR="00E967E0">
        <w:rPr>
          <w:rFonts w:cs="Times New Roman"/>
          <w:szCs w:val="24"/>
        </w:rPr>
        <w:t>10</w:t>
      </w:r>
      <w:r>
        <w:rPr>
          <w:rFonts w:cs="Times New Roman"/>
          <w:szCs w:val="24"/>
        </w:rPr>
        <w:t xml:space="preserve"> – THANK THEM EVERYDAY</w:t>
      </w:r>
    </w:p>
    <w:p w:rsidR="00CA4F42" w:rsidRDefault="00CA4F42" w:rsidP="00CA4F42">
      <w:pPr>
        <w:ind w:left="720"/>
        <w:rPr>
          <w:rFonts w:cs="Times New Roman"/>
          <w:szCs w:val="24"/>
        </w:rPr>
      </w:pPr>
      <w:r>
        <w:rPr>
          <w:rFonts w:cs="Times New Roman"/>
          <w:szCs w:val="24"/>
        </w:rPr>
        <w:tab/>
        <w:t xml:space="preserve">EA’s for the most part are extremely dedicated to their students, and their </w:t>
      </w:r>
      <w:r w:rsidR="006F1085">
        <w:rPr>
          <w:rFonts w:cs="Times New Roman"/>
          <w:szCs w:val="24"/>
        </w:rPr>
        <w:t>well-being</w:t>
      </w:r>
    </w:p>
    <w:p w:rsidR="00DC07E3" w:rsidRPr="0047024A" w:rsidRDefault="00DC07E3" w:rsidP="00CA4F42">
      <w:pPr>
        <w:pStyle w:val="ListParagraph"/>
        <w:numPr>
          <w:ilvl w:val="0"/>
          <w:numId w:val="7"/>
        </w:numPr>
        <w:rPr>
          <w:rFonts w:cs="Times New Roman"/>
          <w:szCs w:val="24"/>
        </w:rPr>
      </w:pPr>
      <w:r w:rsidRPr="0047024A">
        <w:rPr>
          <w:rFonts w:cs="Times New Roman"/>
          <w:szCs w:val="24"/>
        </w:rPr>
        <w:t>They earn a paraprofessionals salary and they are generally the ones getting bit and kicked , and they have to clean up the puke and pee</w:t>
      </w:r>
    </w:p>
    <w:p w:rsidR="00CA4F42" w:rsidRDefault="00CA4F42" w:rsidP="00CA4F42">
      <w:pPr>
        <w:pStyle w:val="ListParagraph"/>
        <w:numPr>
          <w:ilvl w:val="0"/>
          <w:numId w:val="7"/>
        </w:numPr>
        <w:rPr>
          <w:rFonts w:cs="Times New Roman"/>
          <w:szCs w:val="24"/>
        </w:rPr>
      </w:pPr>
      <w:r w:rsidRPr="00DC07E3">
        <w:rPr>
          <w:rFonts w:cs="Times New Roman"/>
          <w:szCs w:val="24"/>
        </w:rPr>
        <w:t>Express your gratitude on a daily basis:0)</w:t>
      </w: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p>
    <w:p w:rsidR="00E967E0" w:rsidRDefault="00E967E0" w:rsidP="00E967E0">
      <w:pPr>
        <w:rPr>
          <w:rFonts w:cs="Times New Roman"/>
          <w:szCs w:val="24"/>
        </w:rPr>
      </w:pPr>
      <w:r>
        <w:rPr>
          <w:rFonts w:cs="Times New Roman"/>
          <w:szCs w:val="24"/>
        </w:rPr>
        <w:t>Slide 11:</w:t>
      </w:r>
    </w:p>
    <w:p w:rsidR="00E967E0" w:rsidRDefault="00E967E0" w:rsidP="00E967E0">
      <w:pPr>
        <w:rPr>
          <w:rFonts w:cs="Times New Roman"/>
          <w:szCs w:val="24"/>
        </w:rPr>
      </w:pPr>
    </w:p>
    <w:p w:rsidR="00E967E0" w:rsidRDefault="00E967E0" w:rsidP="00E967E0">
      <w:pPr>
        <w:rPr>
          <w:rFonts w:cs="Times New Roman"/>
          <w:szCs w:val="24"/>
        </w:rPr>
      </w:pPr>
      <w:r>
        <w:rPr>
          <w:rFonts w:cs="Times New Roman"/>
          <w:szCs w:val="24"/>
        </w:rPr>
        <w:t>Please tweet out</w:t>
      </w:r>
      <w:r w:rsidR="0047024A">
        <w:rPr>
          <w:rFonts w:cs="Times New Roman"/>
          <w:szCs w:val="24"/>
        </w:rPr>
        <w:t xml:space="preserve"> something that you will take away from this presentation or a way that you use an EA in your </w:t>
      </w:r>
      <w:r w:rsidR="006F1085">
        <w:rPr>
          <w:rFonts w:cs="Times New Roman"/>
          <w:szCs w:val="24"/>
        </w:rPr>
        <w:t>upcoming</w:t>
      </w:r>
      <w:r w:rsidR="0047024A">
        <w:rPr>
          <w:rFonts w:cs="Times New Roman"/>
          <w:szCs w:val="24"/>
        </w:rPr>
        <w:t xml:space="preserve"> practicum</w:t>
      </w:r>
    </w:p>
    <w:p w:rsidR="0047024A" w:rsidRDefault="0047024A" w:rsidP="0047024A">
      <w:pPr>
        <w:pStyle w:val="ListParagraph"/>
        <w:numPr>
          <w:ilvl w:val="0"/>
          <w:numId w:val="8"/>
        </w:numPr>
        <w:rPr>
          <w:rFonts w:cs="Times New Roman"/>
          <w:szCs w:val="24"/>
        </w:rPr>
      </w:pPr>
      <w:r>
        <w:rPr>
          <w:rFonts w:cs="Times New Roman"/>
          <w:szCs w:val="24"/>
        </w:rPr>
        <w:t xml:space="preserve">@Teachawatt </w:t>
      </w:r>
    </w:p>
    <w:p w:rsidR="0047024A" w:rsidRDefault="0047024A" w:rsidP="0047024A">
      <w:pPr>
        <w:pStyle w:val="ListParagraph"/>
        <w:numPr>
          <w:ilvl w:val="1"/>
          <w:numId w:val="8"/>
        </w:numPr>
        <w:rPr>
          <w:rFonts w:cs="Times New Roman"/>
          <w:szCs w:val="24"/>
        </w:rPr>
      </w:pPr>
      <w:r>
        <w:rPr>
          <w:rFonts w:cs="Times New Roman"/>
          <w:szCs w:val="24"/>
        </w:rPr>
        <w:t>#edchat</w:t>
      </w:r>
    </w:p>
    <w:p w:rsidR="0047024A" w:rsidRDefault="0047024A" w:rsidP="0047024A">
      <w:pPr>
        <w:pStyle w:val="ListParagraph"/>
        <w:numPr>
          <w:ilvl w:val="1"/>
          <w:numId w:val="8"/>
        </w:numPr>
        <w:rPr>
          <w:rFonts w:cs="Times New Roman"/>
          <w:szCs w:val="24"/>
        </w:rPr>
      </w:pPr>
      <w:r>
        <w:rPr>
          <w:rFonts w:cs="Times New Roman"/>
          <w:szCs w:val="24"/>
        </w:rPr>
        <w:t>#edteach</w:t>
      </w:r>
    </w:p>
    <w:p w:rsidR="0047024A" w:rsidRPr="0047024A" w:rsidRDefault="0047024A" w:rsidP="0047024A">
      <w:pPr>
        <w:rPr>
          <w:rFonts w:cs="Times New Roman"/>
          <w:szCs w:val="24"/>
        </w:rPr>
      </w:pPr>
      <w:r>
        <w:rPr>
          <w:rFonts w:cs="Times New Roman"/>
          <w:szCs w:val="24"/>
        </w:rPr>
        <w:t xml:space="preserve">And if you don’t use Twitter to help build your PLN or to create </w:t>
      </w:r>
      <w:r w:rsidR="006F1085">
        <w:rPr>
          <w:rFonts w:cs="Times New Roman"/>
          <w:szCs w:val="24"/>
        </w:rPr>
        <w:t>professional digital presences</w:t>
      </w:r>
      <w:r>
        <w:rPr>
          <w:rFonts w:cs="Times New Roman"/>
          <w:szCs w:val="24"/>
        </w:rPr>
        <w:t xml:space="preserve"> you should seriously consider coming on Wednesday during the lunch hour to TH277, where Kurtis Hewson will be presenting on “Professional Twitter”</w:t>
      </w:r>
    </w:p>
    <w:sectPr w:rsidR="0047024A" w:rsidRPr="0047024A" w:rsidSect="00D632D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825" w:rsidRDefault="009F1825" w:rsidP="00386981">
      <w:pPr>
        <w:spacing w:line="240" w:lineRule="auto"/>
      </w:pPr>
      <w:r>
        <w:separator/>
      </w:r>
    </w:p>
  </w:endnote>
  <w:endnote w:type="continuationSeparator" w:id="0">
    <w:p w:rsidR="009F1825" w:rsidRDefault="009F1825" w:rsidP="003869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91325"/>
      <w:docPartObj>
        <w:docPartGallery w:val="Page Numbers (Bottom of Page)"/>
        <w:docPartUnique/>
      </w:docPartObj>
    </w:sdtPr>
    <w:sdtContent>
      <w:p w:rsidR="006F1085" w:rsidRDefault="00344220">
        <w:pPr>
          <w:pStyle w:val="Footer"/>
          <w:jc w:val="center"/>
        </w:pPr>
        <w:fldSimple w:instr=" PAGE   \* MERGEFORMAT ">
          <w:r w:rsidR="00EA48E9">
            <w:rPr>
              <w:noProof/>
            </w:rPr>
            <w:t>11</w:t>
          </w:r>
        </w:fldSimple>
      </w:p>
    </w:sdtContent>
  </w:sdt>
  <w:p w:rsidR="006F1085" w:rsidRDefault="006F1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825" w:rsidRDefault="009F1825" w:rsidP="00386981">
      <w:pPr>
        <w:spacing w:line="240" w:lineRule="auto"/>
      </w:pPr>
      <w:r>
        <w:separator/>
      </w:r>
    </w:p>
  </w:footnote>
  <w:footnote w:type="continuationSeparator" w:id="0">
    <w:p w:rsidR="009F1825" w:rsidRDefault="009F1825" w:rsidP="003869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85" w:rsidRDefault="006F1085">
    <w:pPr>
      <w:pStyle w:val="Header"/>
    </w:pPr>
    <w:r>
      <w:t>Feb/17/13</w:t>
    </w:r>
    <w:r>
      <w:ptab w:relativeTo="margin" w:alignment="center" w:leader="none"/>
    </w:r>
    <w:r>
      <w:t>How to Make Effective use of an EA</w:t>
    </w:r>
    <w:r>
      <w:ptab w:relativeTo="margin" w:alignment="right" w:leader="none"/>
    </w:r>
    <w:r>
      <w:t>M. Watt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08D0"/>
    <w:multiLevelType w:val="hybridMultilevel"/>
    <w:tmpl w:val="03C4EBD8"/>
    <w:lvl w:ilvl="0" w:tplc="DB3A030A">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864CD6"/>
    <w:multiLevelType w:val="hybridMultilevel"/>
    <w:tmpl w:val="A7CCDBE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0351189"/>
    <w:multiLevelType w:val="hybridMultilevel"/>
    <w:tmpl w:val="ADA4F06A"/>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3B880503"/>
    <w:multiLevelType w:val="hybridMultilevel"/>
    <w:tmpl w:val="99C0F8C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C529C0"/>
    <w:multiLevelType w:val="hybridMultilevel"/>
    <w:tmpl w:val="A9665A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4FF24164"/>
    <w:multiLevelType w:val="hybridMultilevel"/>
    <w:tmpl w:val="B1361B34"/>
    <w:lvl w:ilvl="0" w:tplc="4386DD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71B046C0"/>
    <w:multiLevelType w:val="hybridMultilevel"/>
    <w:tmpl w:val="A98E175A"/>
    <w:lvl w:ilvl="0" w:tplc="10090005">
      <w:start w:val="1"/>
      <w:numFmt w:val="bullet"/>
      <w:lvlText w:val=""/>
      <w:lvlJc w:val="left"/>
      <w:pPr>
        <w:ind w:left="3600" w:hanging="360"/>
      </w:pPr>
      <w:rPr>
        <w:rFonts w:ascii="Wingdings" w:hAnsi="Wingdings" w:hint="default"/>
      </w:rPr>
    </w:lvl>
    <w:lvl w:ilvl="1" w:tplc="10090003">
      <w:start w:val="1"/>
      <w:numFmt w:val="bullet"/>
      <w:lvlText w:val="o"/>
      <w:lvlJc w:val="left"/>
      <w:pPr>
        <w:ind w:left="3763"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nsid w:val="77EF5302"/>
    <w:multiLevelType w:val="hybridMultilevel"/>
    <w:tmpl w:val="50CCF8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A43268D"/>
    <w:multiLevelType w:val="hybridMultilevel"/>
    <w:tmpl w:val="48DC859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6981"/>
    <w:rsid w:val="0001332E"/>
    <w:rsid w:val="00277B58"/>
    <w:rsid w:val="002F046D"/>
    <w:rsid w:val="00342FFD"/>
    <w:rsid w:val="00344220"/>
    <w:rsid w:val="00386981"/>
    <w:rsid w:val="003F2F21"/>
    <w:rsid w:val="0047024A"/>
    <w:rsid w:val="0053263B"/>
    <w:rsid w:val="005A6601"/>
    <w:rsid w:val="005F6B0D"/>
    <w:rsid w:val="006578D1"/>
    <w:rsid w:val="006F1085"/>
    <w:rsid w:val="007A3063"/>
    <w:rsid w:val="009F1825"/>
    <w:rsid w:val="00A66AAF"/>
    <w:rsid w:val="00B73BF7"/>
    <w:rsid w:val="00C1717D"/>
    <w:rsid w:val="00CA4F42"/>
    <w:rsid w:val="00D632D3"/>
    <w:rsid w:val="00DC07E3"/>
    <w:rsid w:val="00E967E0"/>
    <w:rsid w:val="00EA48E9"/>
    <w:rsid w:val="00EC7511"/>
    <w:rsid w:val="00F643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9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6981"/>
  </w:style>
  <w:style w:type="paragraph" w:styleId="Footer">
    <w:name w:val="footer"/>
    <w:basedOn w:val="Normal"/>
    <w:link w:val="FooterChar"/>
    <w:uiPriority w:val="99"/>
    <w:unhideWhenUsed/>
    <w:rsid w:val="00386981"/>
    <w:pPr>
      <w:tabs>
        <w:tab w:val="center" w:pos="4680"/>
        <w:tab w:val="right" w:pos="9360"/>
      </w:tabs>
      <w:spacing w:line="240" w:lineRule="auto"/>
    </w:pPr>
  </w:style>
  <w:style w:type="character" w:customStyle="1" w:styleId="FooterChar">
    <w:name w:val="Footer Char"/>
    <w:basedOn w:val="DefaultParagraphFont"/>
    <w:link w:val="Footer"/>
    <w:uiPriority w:val="99"/>
    <w:rsid w:val="00386981"/>
  </w:style>
  <w:style w:type="paragraph" w:styleId="BalloonText">
    <w:name w:val="Balloon Text"/>
    <w:basedOn w:val="Normal"/>
    <w:link w:val="BalloonTextChar"/>
    <w:uiPriority w:val="99"/>
    <w:semiHidden/>
    <w:unhideWhenUsed/>
    <w:rsid w:val="003869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81"/>
    <w:rPr>
      <w:rFonts w:ascii="Tahoma" w:hAnsi="Tahoma" w:cs="Tahoma"/>
      <w:sz w:val="16"/>
      <w:szCs w:val="16"/>
    </w:rPr>
  </w:style>
  <w:style w:type="paragraph" w:styleId="ListParagraph">
    <w:name w:val="List Paragraph"/>
    <w:basedOn w:val="Normal"/>
    <w:uiPriority w:val="34"/>
    <w:qFormat/>
    <w:rsid w:val="00386981"/>
    <w:pPr>
      <w:ind w:left="720"/>
      <w:contextualSpacing/>
    </w:pPr>
  </w:style>
</w:styles>
</file>

<file path=word/webSettings.xml><?xml version="1.0" encoding="utf-8"?>
<w:webSettings xmlns:r="http://schemas.openxmlformats.org/officeDocument/2006/relationships" xmlns:w="http://schemas.openxmlformats.org/wordprocessingml/2006/main">
  <w:divs>
    <w:div w:id="954291268">
      <w:bodyDiv w:val="1"/>
      <w:marLeft w:val="0"/>
      <w:marRight w:val="0"/>
      <w:marTop w:val="0"/>
      <w:marBottom w:val="0"/>
      <w:divBdr>
        <w:top w:val="none" w:sz="0" w:space="0" w:color="auto"/>
        <w:left w:val="none" w:sz="0" w:space="0" w:color="auto"/>
        <w:bottom w:val="none" w:sz="0" w:space="0" w:color="auto"/>
        <w:right w:val="none" w:sz="0" w:space="0" w:color="auto"/>
      </w:divBdr>
      <w:divsChild>
        <w:div w:id="2048213278">
          <w:marLeft w:val="0"/>
          <w:marRight w:val="0"/>
          <w:marTop w:val="100"/>
          <w:marBottom w:val="100"/>
          <w:divBdr>
            <w:top w:val="none" w:sz="0" w:space="0" w:color="auto"/>
            <w:left w:val="none" w:sz="0" w:space="0" w:color="auto"/>
            <w:bottom w:val="none" w:sz="0" w:space="0" w:color="auto"/>
            <w:right w:val="none" w:sz="0" w:space="0" w:color="auto"/>
          </w:divBdr>
          <w:divsChild>
            <w:div w:id="894243611">
              <w:marLeft w:val="0"/>
              <w:marRight w:val="0"/>
              <w:marTop w:val="0"/>
              <w:marBottom w:val="0"/>
              <w:divBdr>
                <w:top w:val="none" w:sz="0" w:space="0" w:color="auto"/>
                <w:left w:val="none" w:sz="0" w:space="0" w:color="auto"/>
                <w:bottom w:val="none" w:sz="0" w:space="0" w:color="auto"/>
                <w:right w:val="none" w:sz="0" w:space="0" w:color="auto"/>
              </w:divBdr>
              <w:divsChild>
                <w:div w:id="1194000652">
                  <w:marLeft w:val="0"/>
                  <w:marRight w:val="0"/>
                  <w:marTop w:val="100"/>
                  <w:marBottom w:val="100"/>
                  <w:divBdr>
                    <w:top w:val="none" w:sz="0" w:space="0" w:color="auto"/>
                    <w:left w:val="none" w:sz="0" w:space="0" w:color="auto"/>
                    <w:bottom w:val="none" w:sz="0" w:space="0" w:color="auto"/>
                    <w:right w:val="none" w:sz="0" w:space="0" w:color="auto"/>
                  </w:divBdr>
                  <w:divsChild>
                    <w:div w:id="84691805">
                      <w:marLeft w:val="0"/>
                      <w:marRight w:val="0"/>
                      <w:marTop w:val="0"/>
                      <w:marBottom w:val="0"/>
                      <w:divBdr>
                        <w:top w:val="none" w:sz="0" w:space="0" w:color="auto"/>
                        <w:left w:val="none" w:sz="0" w:space="0" w:color="auto"/>
                        <w:bottom w:val="none" w:sz="0" w:space="0" w:color="auto"/>
                        <w:right w:val="none" w:sz="0" w:space="0" w:color="auto"/>
                      </w:divBdr>
                      <w:divsChild>
                        <w:div w:id="529877037">
                          <w:marLeft w:val="0"/>
                          <w:marRight w:val="0"/>
                          <w:marTop w:val="0"/>
                          <w:marBottom w:val="0"/>
                          <w:divBdr>
                            <w:top w:val="none" w:sz="0" w:space="0" w:color="auto"/>
                            <w:left w:val="none" w:sz="0" w:space="0" w:color="auto"/>
                            <w:bottom w:val="none" w:sz="0" w:space="0" w:color="auto"/>
                            <w:right w:val="none" w:sz="0" w:space="0" w:color="auto"/>
                          </w:divBdr>
                          <w:divsChild>
                            <w:div w:id="2131707413">
                              <w:marLeft w:val="0"/>
                              <w:marRight w:val="0"/>
                              <w:marTop w:val="0"/>
                              <w:marBottom w:val="0"/>
                              <w:divBdr>
                                <w:top w:val="none" w:sz="0" w:space="0" w:color="auto"/>
                                <w:left w:val="none" w:sz="0" w:space="0" w:color="auto"/>
                                <w:bottom w:val="none" w:sz="0" w:space="0" w:color="auto"/>
                                <w:right w:val="none" w:sz="0" w:space="0" w:color="auto"/>
                              </w:divBdr>
                              <w:divsChild>
                                <w:div w:id="1115978844">
                                  <w:marLeft w:val="0"/>
                                  <w:marRight w:val="0"/>
                                  <w:marTop w:val="0"/>
                                  <w:marBottom w:val="0"/>
                                  <w:divBdr>
                                    <w:top w:val="none" w:sz="0" w:space="0" w:color="auto"/>
                                    <w:left w:val="none" w:sz="0" w:space="0" w:color="auto"/>
                                    <w:bottom w:val="none" w:sz="0" w:space="0" w:color="auto"/>
                                    <w:right w:val="none" w:sz="0" w:space="0" w:color="auto"/>
                                  </w:divBdr>
                                  <w:divsChild>
                                    <w:div w:id="1702516927">
                                      <w:marLeft w:val="510"/>
                                      <w:marRight w:val="510"/>
                                      <w:marTop w:val="0"/>
                                      <w:marBottom w:val="0"/>
                                      <w:divBdr>
                                        <w:top w:val="none" w:sz="0" w:space="0" w:color="auto"/>
                                        <w:left w:val="none" w:sz="0" w:space="0" w:color="auto"/>
                                        <w:bottom w:val="none" w:sz="0" w:space="0" w:color="auto"/>
                                        <w:right w:val="none" w:sz="0" w:space="0" w:color="auto"/>
                                      </w:divBdr>
                                      <w:divsChild>
                                        <w:div w:id="11494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2013-02-23T23:24:00Z</cp:lastPrinted>
  <dcterms:created xsi:type="dcterms:W3CDTF">2013-02-24T05:15:00Z</dcterms:created>
  <dcterms:modified xsi:type="dcterms:W3CDTF">2013-02-24T05:15:00Z</dcterms:modified>
</cp:coreProperties>
</file>